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CD9" w:rsidRDefault="00621DB2">
      <w:bookmarkStart w:id="0" w:name="_GoBack"/>
      <w:bookmarkEnd w:id="0"/>
      <w:r>
        <w:t>Paper</w:t>
      </w:r>
    </w:p>
    <w:p w:rsidR="00323D46" w:rsidRDefault="00323D46">
      <w:r>
        <w:t>Below are i</w:t>
      </w:r>
      <w:r w:rsidR="00F932F3">
        <w:t xml:space="preserve">ssues that should be in your </w:t>
      </w:r>
      <w:r>
        <w:t>Paper</w:t>
      </w:r>
      <w:r w:rsidR="00912A43">
        <w:t>/Presentation</w:t>
      </w:r>
      <w:r>
        <w:t xml:space="preserve"> but obviously not limited to the said issue(s):</w:t>
      </w:r>
    </w:p>
    <w:p w:rsidR="00386CA2" w:rsidRDefault="00386CA2">
      <w:r>
        <w:t>If you are doing a Paper on Original sin, among other issues you must deal wit</w:t>
      </w:r>
      <w:r w:rsidR="00912A43">
        <w:t>h the Augustine-Pelagia</w:t>
      </w:r>
      <w:r w:rsidR="00F932F3">
        <w:t xml:space="preserve">n debate and read a commentary </w:t>
      </w:r>
      <w:r w:rsidR="00912A43">
        <w:t>on Rom 5:12</w:t>
      </w:r>
    </w:p>
    <w:p w:rsidR="00F06942" w:rsidRDefault="00386CA2" w:rsidP="00912A43">
      <w:r>
        <w:t xml:space="preserve">If you are doing a Paper on Eschatology, </w:t>
      </w:r>
      <w:r w:rsidR="00F06942">
        <w:t xml:space="preserve">please limit any discussion of Rapture and/or Millenarianism to no more than a paragraph or </w:t>
      </w:r>
      <w:r w:rsidR="00912A43">
        <w:t>better j</w:t>
      </w:r>
      <w:r w:rsidR="00F06942">
        <w:t>ust don’t mention it at all.</w:t>
      </w:r>
    </w:p>
    <w:p w:rsidR="00F06942" w:rsidRDefault="00F06942">
      <w:r>
        <w:t>If you are doing a Paper on a theologian, the bulk of the Paper should be on the core aspects of his/her theology.</w:t>
      </w:r>
    </w:p>
    <w:p w:rsidR="00F06942" w:rsidRDefault="00F06942">
      <w:r>
        <w:t>If you are doing a Paper on Feminist Theology, a central issue is the naming of God in gender male terms.</w:t>
      </w:r>
      <w:r w:rsidR="00912A43">
        <w:t xml:space="preserve"> Also distinguish between radical and Reform feminist theologians.</w:t>
      </w:r>
    </w:p>
    <w:p w:rsidR="00F06942" w:rsidRDefault="00F06942">
      <w:r>
        <w:t xml:space="preserve">If you are doing a Paper on Vat II, actually read some or at least one Vat II texts – they are easily available online. An </w:t>
      </w:r>
      <w:r w:rsidR="004439F7">
        <w:t xml:space="preserve">analysis of one Vat II </w:t>
      </w:r>
      <w:r>
        <w:t>(thus consult a Vat II commentary on said text) should be an important aspect of your Paper.</w:t>
      </w:r>
      <w:r w:rsidR="004439F7">
        <w:t xml:space="preserve"> Include post-vat II interpretation.</w:t>
      </w:r>
    </w:p>
    <w:p w:rsidR="00F06942" w:rsidRDefault="00F06942">
      <w:r>
        <w:t xml:space="preserve">If you are doing a Paper on the scope of salvation, you must indicate the inclusive and exclusive </w:t>
      </w:r>
      <w:r w:rsidR="00323D46">
        <w:t>approaches. You also need to outline and evaluate Rahner’s theory of the anonymous Christian.</w:t>
      </w:r>
    </w:p>
    <w:p w:rsidR="00323D46" w:rsidRDefault="00323D46">
      <w:r>
        <w:t>If your paper is on salvation, give some (preferably contemporary) models of salvation.</w:t>
      </w:r>
    </w:p>
    <w:p w:rsidR="00323D46" w:rsidRDefault="00323D46" w:rsidP="00F932F3">
      <w:r>
        <w:t>If you are doing a paper on Liberation Theology as well as treating the historical origins of LT, you need to indicate the method of LT and official Roman Catholic views on it.</w:t>
      </w:r>
    </w:p>
    <w:p w:rsidR="00323D46" w:rsidRDefault="00323D46"/>
    <w:p w:rsidR="00323D46" w:rsidRDefault="00323D46"/>
    <w:p w:rsidR="00F06942" w:rsidRDefault="00F06942"/>
    <w:p w:rsidR="00386CA2" w:rsidRDefault="00F06942">
      <w:r>
        <w:t xml:space="preserve"> </w:t>
      </w:r>
    </w:p>
    <w:sectPr w:rsidR="00386CA2" w:rsidSect="00A34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A2"/>
    <w:rsid w:val="00006328"/>
    <w:rsid w:val="00323D46"/>
    <w:rsid w:val="003349BB"/>
    <w:rsid w:val="00386CA2"/>
    <w:rsid w:val="004439F7"/>
    <w:rsid w:val="005317D0"/>
    <w:rsid w:val="0059091C"/>
    <w:rsid w:val="0062025E"/>
    <w:rsid w:val="00621DB2"/>
    <w:rsid w:val="008E71E5"/>
    <w:rsid w:val="00912A43"/>
    <w:rsid w:val="00A34CD9"/>
    <w:rsid w:val="00BB5F4A"/>
    <w:rsid w:val="00E31C62"/>
    <w:rsid w:val="00F06942"/>
    <w:rsid w:val="00F9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AE7314-71C9-4DA4-8A24-6C0BE08D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4CD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ASL/Paper/Presentation Content</vt:lpstr>
    </vt:vector>
  </TitlesOfParts>
  <Company>St. John's University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ASL/Paper/Presentation Content</dc:title>
  <dc:subject/>
  <dc:creator>Information Technology</dc:creator>
  <cp:keywords/>
  <cp:lastModifiedBy>Ting Lin</cp:lastModifiedBy>
  <cp:revision>2</cp:revision>
  <dcterms:created xsi:type="dcterms:W3CDTF">2018-11-12T03:42:00Z</dcterms:created>
  <dcterms:modified xsi:type="dcterms:W3CDTF">2018-11-12T03:42:00Z</dcterms:modified>
</cp:coreProperties>
</file>